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F9A" w:rsidRDefault="00260F9A" w:rsidP="00260F9A">
      <w:pPr>
        <w:pStyle w:val="a3"/>
        <w:ind w:left="567" w:right="509"/>
        <w:jc w:val="center"/>
        <w:rPr>
          <w:b/>
          <w:sz w:val="24"/>
          <w:szCs w:val="24"/>
          <w:u w:val="single"/>
          <w:lang w:val="en-US"/>
        </w:rPr>
      </w:pPr>
    </w:p>
    <w:p w:rsidR="00260F9A" w:rsidRDefault="00260F9A" w:rsidP="00260F9A">
      <w:pPr>
        <w:pStyle w:val="a3"/>
        <w:ind w:left="567" w:right="509"/>
        <w:jc w:val="center"/>
        <w:rPr>
          <w:b/>
          <w:sz w:val="24"/>
          <w:szCs w:val="24"/>
          <w:u w:val="single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  <w:u w:val="single"/>
          <w:lang w:val="en-US"/>
        </w:rPr>
      </w:pPr>
      <w:r w:rsidRPr="00260F9A">
        <w:rPr>
          <w:b/>
          <w:sz w:val="24"/>
          <w:szCs w:val="24"/>
          <w:u w:val="single"/>
        </w:rPr>
        <w:t>ΝΟΕΜΒΡΙΟΣ</w:t>
      </w:r>
      <w:r w:rsidR="00260F9A" w:rsidRPr="00260F9A">
        <w:rPr>
          <w:b/>
          <w:sz w:val="24"/>
          <w:szCs w:val="24"/>
          <w:u w:val="single"/>
        </w:rPr>
        <w:t xml:space="preserve"> 11!</w:t>
      </w: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  <w:u w:val="single"/>
        </w:rPr>
      </w:pPr>
      <w:r w:rsidRPr="00260F9A">
        <w:rPr>
          <w:b/>
          <w:sz w:val="24"/>
          <w:szCs w:val="24"/>
          <w:u w:val="single"/>
        </w:rPr>
        <w:t>ΜΝΗΜΗ ΤΟΥ ΟΣΙΟΥ ΠΑΤΡΟΣ ΗΜΩΝ ΘΕΟΔΩΡΟΥ ΤΟΥ ΣΤΟΥΔΙΤΟΥ</w:t>
      </w: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  <w:u w:val="single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  <w:u w:val="single"/>
          <w:lang w:val="en-US"/>
        </w:rPr>
      </w:pPr>
      <w:r w:rsidRPr="00260F9A">
        <w:rPr>
          <w:b/>
          <w:sz w:val="24"/>
          <w:szCs w:val="24"/>
          <w:u w:val="single"/>
        </w:rPr>
        <w:t>ΑΚΟΛΟΥΘΙΑ</w:t>
      </w: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(Θεοφάνους υμνογράφου, Αθανασίου μοναχού Σιμωνοπετρίτου)</w:t>
      </w:r>
    </w:p>
    <w:p w:rsidR="00F80E97" w:rsidRDefault="00F80E97" w:rsidP="00260F9A">
      <w:pPr>
        <w:pStyle w:val="a3"/>
        <w:ind w:left="567" w:right="509"/>
        <w:jc w:val="center"/>
        <w:rPr>
          <w:b/>
          <w:sz w:val="24"/>
          <w:szCs w:val="24"/>
          <w:lang w:val="en-US"/>
        </w:rPr>
      </w:pPr>
      <w:r w:rsidRPr="00260F9A">
        <w:rPr>
          <w:b/>
          <w:sz w:val="24"/>
          <w:szCs w:val="24"/>
        </w:rPr>
        <w:t>Εκδόσεις Ορθόδοξος Κυψέλη, Θεσσαλονίκη, 2001.</w:t>
      </w:r>
    </w:p>
    <w:p w:rsidR="00260F9A" w:rsidRPr="00260F9A" w:rsidRDefault="00260F9A" w:rsidP="00260F9A">
      <w:pPr>
        <w:pStyle w:val="a3"/>
        <w:ind w:left="567" w:right="509"/>
        <w:jc w:val="center"/>
        <w:rPr>
          <w:b/>
          <w:sz w:val="24"/>
          <w:szCs w:val="24"/>
          <w:lang w:val="en-US"/>
        </w:rPr>
      </w:pPr>
    </w:p>
    <w:p w:rsidR="00F80E97" w:rsidRP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drawing>
          <wp:inline distT="0" distB="0" distL="0" distR="0">
            <wp:extent cx="3635173" cy="3829050"/>
            <wp:effectExtent l="19050" t="0" r="3377" b="0"/>
            <wp:docPr id="1" name="Εικόνα 1" descr="C:\Users\user\Desktop\11.+%CE%98%CE%95%CE%9F%CE%94%CE%A9%CE%A1%CE%9F%CE%A3+%CE%A3%CE%A4%CE%9F%CE%A5%CE%94%CE%99%CE%A4%CE%97%CE%A3+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1.+%CE%98%CE%95%CE%9F%CE%94%CE%A9%CE%A1%CE%9F%CE%A3+%CE%A3%CE%A4%CE%9F%CE%A5%CE%94%CE%99%CE%A4%CE%97%CE%A3+(4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003" cy="3833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ΕΙΣ ΤΟΝ ΕΣΠΕΡΙΝΟΝ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Ευλογήσαντος του ιερέως, ο Προοιμιακός, και το· Μακάριος ανήρ.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  <w:r w:rsidRPr="00260F9A">
        <w:rPr>
          <w:sz w:val="24"/>
          <w:szCs w:val="24"/>
        </w:rPr>
        <w:t>Εις δε το· Κυριε εκέκραξα, ιστώμεν Στίχους ς' και ψάλλομεν Στιχηρά Προσόμοια, δευτερούντες αυτά.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 xml:space="preserve"> Ήχος πλ. δ'</w:t>
      </w:r>
      <w:r w:rsidR="00260F9A" w:rsidRPr="00260F9A">
        <w:rPr>
          <w:b/>
          <w:sz w:val="24"/>
          <w:szCs w:val="24"/>
        </w:rPr>
        <w:t>.</w:t>
      </w:r>
      <w:r w:rsidRPr="00260F9A">
        <w:rPr>
          <w:b/>
          <w:sz w:val="24"/>
          <w:szCs w:val="24"/>
        </w:rPr>
        <w:t xml:space="preserve"> </w:t>
      </w:r>
      <w:r w:rsidR="00983EF8" w:rsidRPr="00260F9A">
        <w:rPr>
          <w:b/>
          <w:sz w:val="24"/>
          <w:szCs w:val="24"/>
        </w:rPr>
        <w:t>Ω του παραδόξου θαύματος!</w:t>
      </w:r>
    </w:p>
    <w:p w:rsidR="00983EF8" w:rsidRPr="00260F9A" w:rsidRDefault="00983EF8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  <w:r>
        <w:rPr>
          <w:sz w:val="24"/>
          <w:szCs w:val="24"/>
        </w:rPr>
        <w:t>Πά</w:t>
      </w:r>
      <w:r w:rsidR="00F80E97" w:rsidRPr="00260F9A">
        <w:rPr>
          <w:sz w:val="24"/>
          <w:szCs w:val="24"/>
        </w:rPr>
        <w:t>τερ αληθώς φερώνυμε, τας υπέρ νουν δωρεάς, ουρανόθεν δεξάμενος, ευσεβώς μετέδωκας, τοις ποθούσι Θεόδωρε, κ</w:t>
      </w:r>
      <w:r>
        <w:rPr>
          <w:sz w:val="24"/>
          <w:szCs w:val="24"/>
        </w:rPr>
        <w:t>αι πλεονάσας μάκαρ το τάλαντον,</w:t>
      </w:r>
      <w:r w:rsidRPr="00260F9A">
        <w:rPr>
          <w:sz w:val="24"/>
          <w:szCs w:val="24"/>
        </w:rPr>
        <w:t xml:space="preserve"> </w:t>
      </w:r>
      <w:r w:rsidR="00F80E97" w:rsidRPr="00260F9A">
        <w:rPr>
          <w:sz w:val="24"/>
          <w:szCs w:val="24"/>
        </w:rPr>
        <w:t>ευλογημένης</w:t>
      </w:r>
      <w:r w:rsidR="00983EF8" w:rsidRPr="00260F9A">
        <w:rPr>
          <w:sz w:val="24"/>
          <w:szCs w:val="24"/>
        </w:rPr>
        <w:t xml:space="preserve"> </w:t>
      </w:r>
      <w:r w:rsidR="00F80E97" w:rsidRPr="00260F9A">
        <w:rPr>
          <w:sz w:val="24"/>
          <w:szCs w:val="24"/>
        </w:rPr>
        <w:t>φωνής α</w:t>
      </w:r>
      <w:r>
        <w:rPr>
          <w:sz w:val="24"/>
          <w:szCs w:val="24"/>
        </w:rPr>
        <w:t xml:space="preserve">κήκοας, ένδον καλούσης σε, 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του </w:t>
      </w:r>
      <w:r w:rsidR="00F80E97" w:rsidRPr="00260F9A">
        <w:rPr>
          <w:sz w:val="24"/>
          <w:szCs w:val="24"/>
        </w:rPr>
        <w:t xml:space="preserve">νυμφώνος, </w:t>
      </w:r>
      <w:r>
        <w:rPr>
          <w:sz w:val="24"/>
          <w:szCs w:val="24"/>
        </w:rPr>
        <w:t xml:space="preserve"> </w:t>
      </w:r>
      <w:r w:rsidR="00F80E97" w:rsidRPr="00260F9A">
        <w:rPr>
          <w:sz w:val="24"/>
          <w:szCs w:val="24"/>
        </w:rPr>
        <w:t xml:space="preserve">ένθα νυν , περιπολείς, θρόνω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του Παντάνακτος, εμφανιζόμενος.</w:t>
      </w:r>
    </w:p>
    <w:p w:rsidR="00260F9A" w:rsidRP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  <w:r>
        <w:rPr>
          <w:sz w:val="24"/>
          <w:szCs w:val="24"/>
        </w:rPr>
        <w:t>Πά</w:t>
      </w:r>
      <w:r w:rsidR="00F80E97" w:rsidRPr="00260F9A">
        <w:rPr>
          <w:sz w:val="24"/>
          <w:szCs w:val="24"/>
        </w:rPr>
        <w:t xml:space="preserve">τερ Πατέρων Θεόδωρε, συ Μοναζόντων πληθύν, τω Χριστώ προσενήνοχας, σωτηρίας αίτιος, γεγονώς χριστομίμητος, διδασκαλίαις </w:t>
      </w:r>
      <w:r w:rsidR="00F80E97" w:rsidRPr="00260F9A">
        <w:rPr>
          <w:sz w:val="24"/>
          <w:szCs w:val="24"/>
        </w:rPr>
        <w:lastRenderedPageBreak/>
        <w:t>αγλαϊζόμενος, και προστασίαις</w:t>
      </w:r>
      <w:r>
        <w:rPr>
          <w:sz w:val="24"/>
          <w:szCs w:val="24"/>
        </w:rPr>
        <w:t xml:space="preserve"> </w:t>
      </w:r>
      <w:r w:rsidR="00F80E97" w:rsidRPr="00260F9A">
        <w:rPr>
          <w:sz w:val="24"/>
          <w:szCs w:val="24"/>
        </w:rPr>
        <w:t xml:space="preserve">ψυχών κοσμούμενος, στόμα δεικνύμενος, του Κυρίου πάνσοφε, προφητικώς, ω νυν παριστάμενος,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ημών μνημόνευε.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260F9A" w:rsidP="008D7791">
      <w:pPr>
        <w:pStyle w:val="a3"/>
        <w:ind w:left="567" w:right="509"/>
        <w:jc w:val="center"/>
        <w:rPr>
          <w:sz w:val="24"/>
          <w:szCs w:val="24"/>
        </w:rPr>
      </w:pPr>
      <w:r>
        <w:rPr>
          <w:sz w:val="24"/>
          <w:szCs w:val="24"/>
        </w:rPr>
        <w:t>Χά</w:t>
      </w:r>
      <w:r w:rsidR="00F80E97" w:rsidRPr="00260F9A">
        <w:rPr>
          <w:sz w:val="24"/>
          <w:szCs w:val="24"/>
        </w:rPr>
        <w:t>ρις δαψιλής του Πνεύματος, ιερομύστα σαφώς, εξεχύθη σοις χείλεσι, και πηγήν ανέβλυσε, διδαγμάτων Θεόδωρε, της ευσεβείας δείξασα πρόμαχον, της αληθείας</w:t>
      </w:r>
      <w:r>
        <w:rPr>
          <w:sz w:val="24"/>
          <w:szCs w:val="24"/>
        </w:rPr>
        <w:t xml:space="preserve"> </w:t>
      </w:r>
      <w:r w:rsidR="00F80E97" w:rsidRPr="00260F9A">
        <w:rPr>
          <w:sz w:val="24"/>
          <w:szCs w:val="24"/>
        </w:rPr>
        <w:t>σφοδρόν συνήγορον, στύλον εδραίωμα, ορθοδόξου πίστεως, μοναδικού, βίου ακριβέστατον, κανόνα πάνσοφε.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Δόξα. Ήχος β 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Τω εκ προγόνων χαρίσματι της ευσεβείας, την της προαιρέσεώς σου συνάψας συνεργίαν, δια τον όντως εραστόν Χριστόν, τον σταυρόν σου ήρας, τίμιε Πάτερ, τύπον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γεγονώς μοναδικής βιοτής· όθεν, ως χριστόγραφον στηλογραφίαν ο Θεός σε ανεβίβασεν εις την διδασκαλικήν 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καθέδραν, 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αφ’ ης πλουτοδότως αναβρύεις τας 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παρακλήσεις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της Χάριτος, ας οι πιστοί αντλούντες θεοδιψάστως,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τον σε δοξάσαντα </w:t>
      </w:r>
      <w:r w:rsidR="00260F9A">
        <w:rPr>
          <w:sz w:val="24"/>
          <w:szCs w:val="24"/>
        </w:rPr>
        <w:t xml:space="preserve">υμνούμεν, </w:t>
      </w:r>
      <w:r w:rsidRPr="00260F9A">
        <w:rPr>
          <w:sz w:val="24"/>
          <w:szCs w:val="24"/>
        </w:rPr>
        <w:t>μάκαρ Θεόδωρε.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Και νυν. Θεοτοκίον</w:t>
      </w:r>
      <w:r w:rsidR="00260F9A">
        <w:rPr>
          <w:b/>
          <w:sz w:val="24"/>
          <w:szCs w:val="24"/>
        </w:rPr>
        <w:t>.</w:t>
      </w:r>
    </w:p>
    <w:p w:rsid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Παρήλθεν η σκια του νόμου, της χάριτος ελθούσης· ως γαρ η βάτος ουκ εκαίετο καταφλεγομένη, ούτω παρθένος έτεκες, και παρθένος έμεινας, αντί 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στύλου πυρός,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δικαιοσύνης ανέτειλεν Ήλιος, αντί Μωϋσέως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Χριστός, η σωτηρία των ψυχών ημών.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Είσοδος. Φως ιλαρόν. Προκείμενον της ημέρας. Αναγνώσματα</w:t>
      </w: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Σοφίας Σολομώντος το Ανάγνωσμα. (Κεφ. γ' 1)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260F9A">
        <w:rPr>
          <w:sz w:val="24"/>
          <w:szCs w:val="24"/>
        </w:rPr>
        <w:t xml:space="preserve">τους </w:t>
      </w:r>
      <w:r w:rsidRPr="00260F9A">
        <w:rPr>
          <w:sz w:val="24"/>
          <w:szCs w:val="24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τοις εκλεκτοίς αυτού.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Σοφίας Σολομώντος το ανάγνωσμα. (Κεφ. ζ′.7)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</w:p>
    <w:p w:rsidR="008D779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lastRenderedPageBreak/>
        <w:t xml:space="preserve">γαρ ην Κυρίω η ψυχή αυτού· δια τούτο έσπευσεν εκ μέσου πονηρίας. Οι δε λαοί ιδόντες και μη νοήσαντες, μηδέ θέντες επί διανοία </w:t>
      </w:r>
    </w:p>
    <w:p w:rsidR="008D779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το τοιούτον, ότι χάρις και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έλεος εν τοις οσίοις αυτού,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και επισκοπή εν τοις εκλεκτοίς αυτού.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Σοφίας Σολομώντος το Ανάγνωσμα. (Κεφ. ε' 15)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του κάλλους εκ χειρός Κυρίου· ότι τη δεξιά αυτού σκεπάσει αυτούς, και τω βραχίονι υπερασπιεί αυτών. Λήψεται πανοπλίαν τον ζήλον αυτού, και οπλοποιήσει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την κτίσιν εις άμυναν εχθρών. Ενδύσεται θώρακα, δικαιοσύνην· και περιθήσεται κόρυθα, κρίσιν ανυπόκριτον. Λήψεται ασπίδα ακαταμάχητον οσιότητα· οξυνεί δε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απότομον οργήν εις ρομφαίαν. Συνεκπολεμήσει αυτώ ο κόσμος επί τους παράφρονας· πορεύσονται εύστοχοι βολίδες αστραπών, και ως από ευκύκλου τόξου, των νεφών,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επί σκοπόν αλούνται· και εκ πετροβόλου θυμού πλήρεις ριφήσονται χάλαζαι. Αγανακτήσει κατ’ αυτών ύδωρ θαλάσσης· ποταμοί δε συγκλύσουσιν αποτόμως. Αντιστήσεται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βασιλείς, και σύνετε· μάθετε δικασταί περάτων γης. Ενωτίσασθε οι κρατούντες πλήθους, και γεγαυρωμένοι επί όχλοις εθνών· ότι εδόθη παρά Κυρίου η κράτησις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υμίν, και η δυναστεία παρά Υψίστου.</w:t>
      </w:r>
    </w:p>
    <w:p w:rsidR="00F80E97" w:rsidRPr="00260F9A" w:rsidRDefault="00F80E97" w:rsidP="00260F9A">
      <w:pPr>
        <w:pStyle w:val="a3"/>
        <w:ind w:left="567" w:right="509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Λιτή. Ήχος α .</w:t>
      </w:r>
    </w:p>
    <w:p w:rsidR="008D779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Ολοτελώς τον Χριστόν από παιδός αγαπήσας, τούτω προσκεκόλλησαι, ακλινώς Θεόδωρε, και το του βίου δυσαχθές απορρίψας φορτίον, σταυρόν εξελέξω τον του αγίου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Σχήματος· όθεν εν γενόμενος μετά του Κυρίου, τούτον αδιαλείπτως ανέπνεις, και εναργώς εφανέρους τοις παμπληθέσι σου μαθηταίς· Αυτόν ικέτευε παμμακάριστε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Όσιε,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υπέρ των ψυχών ημών.</w:t>
      </w:r>
    </w:p>
    <w:p w:rsidR="00260F9A" w:rsidRPr="00260F9A" w:rsidRDefault="00260F9A" w:rsidP="00260F9A">
      <w:pPr>
        <w:pStyle w:val="a3"/>
        <w:ind w:left="567" w:right="509"/>
        <w:jc w:val="center"/>
        <w:rPr>
          <w:b/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Ήχος β .</w:t>
      </w:r>
    </w:p>
    <w:p w:rsidR="008D779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Μακρύνων εμάκρυνας πανοικεί εν ερήμω, δια τον ηγαπημένον σοι Ιησούν, πλατύνας δε το στόμα της θεοφιλούς ψυχής σου, εδέξω δια της παιδαγωγίας του θείου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Πλάτωνος, το πλήρωμα της άνωθεν θεολογίας· όθεν ορθοδόξως ωμολογήσας υπέρ των σεπτών εικόνων, στύλος φανείς ακατάσειστος και εδραίωμα της αληθείας. Πρέσβευε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Θεόδωρε πανάριστε, και ημάς διατηρείν αμόλυντον το κατ’ εικόνα,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 εκ Θεού ελάβομεν.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Ήχος γ .</w:t>
      </w:r>
    </w:p>
    <w:p w:rsid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Σύγκρασις πληθύος αρετών ανεδείχθης Θεόδωρε θεόφρον, και ταμείον αδαπάνητον χριστοειδούς διδασκαλίας, λόγοις τε και επιστολαίς εν Χριστώ καταρτίζων το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λογικόν σου ποίμνιον, μεθ’ ου σύμπασα η Εκκλησία ευγνωμόνως επαινεί, ως σιτοδότην ψυχοτρόφον και</w:t>
      </w:r>
    </w:p>
    <w:p w:rsid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καθηγητήν θεοκινούμενον.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Ήχος δ 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Όλον σου τον νουν εν ουρανοίς κολλήσας, ξένον και πάροικον είχες σεαυτόν, οσιώτατε Θεόδωρε· διο του Κυρίου πάσαν την γην κατοικητήριον θεωρών, ουκ εδειλίασας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τας συχνάς εξορίας των υπερεχόντων ανόμων, και ων συνεσταυρωμένος τω Χριστώ, ως εν τρυφή μυστική ταις πικραίς βασάνοις έχαιρες· ικέτευε, Πάτερ δεόμεθα,</w:t>
      </w:r>
      <w:r w:rsidR="00260F9A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και ημάς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 άνω έχειν τον νουν και τα φρονήματα.</w:t>
      </w:r>
    </w:p>
    <w:p w:rsidR="00260F9A" w:rsidRDefault="00260F9A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260F9A">
        <w:rPr>
          <w:b/>
          <w:sz w:val="24"/>
          <w:szCs w:val="24"/>
        </w:rPr>
        <w:t>Δόξα. Ήχος πλ. α 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Τον της ψυχής σου πίνακα αμόλυντον Θεόδωρε τηρήσας, τον Χριστόν έσχες εν αυτώ καλλιγράφον μονώτατον, σοι αχειροποιήτως αποτυπώσαντα την εικόνα Αυτού, η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ακριβώς συνεμορφώθης· όθεν, πάση δυνάμει αγωνισάμενος υπέρ της χρωματουργικής των Πατέρων θεολογίας, θλίψεις αδιαλείπτους υπήνεγκας και μαρτύριον πολυχρόνιον,</w:t>
      </w: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άγαλμα θεόγλυπτον τοις μονασταίς δειχθείς, και ασκήσεως χριστοχάρακτος υποτύπωσις, πάντας ψυχοδυνάμως στηρίζων ταις θεοβλύτοις διδασκαλίαις σου· διο σε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κατά χρέος σήμερον τιμώντες, δεόμεθά σου οσιώτατε· τήρησον και ημάς ταις ευχαίς σου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νήφοντάς τε και καθαρεύοντας.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Και νυν. Θεοτοκίον</w:t>
      </w: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Ναός και πύλη υπάρχεις, παλάτιον και θρόνος του Βασιλέως, Παρθένε πάνσεμνε, δι' ης ο λυτρωτής μου Χριστός ο Κύριος, τοις εν σκότει καθεύδουσιν επέφανεν,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Ήλιος υπάρχων δικαιοσύνης, φωτίσαι θέλων ους έπλασε, κατ' εικόνα ιδίαν χειρί τη εαυτού. Διο Πανύμνητε, ως μητρικήν παρρησίαν προς αυτόν κεκτημένη, αδιαλείπτως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πρέσβευε, 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σωθήναι τας ψυχάς ημών.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Εις τον Στίχον. Ήχος πλ. α . Χαίροις ασκητικών.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Ρίψας, των κοσμικών ανδρικώς, την μη ουδόλως ωφελούσαν προσπάθειαν, προθύμως καθυπετάγης, τω σω πατρί ως Θεώ, και σταυρόν ανήλθες της ασκήσεως, αγάπη γαρ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πέφυκε, μοχθηρών υπεραίρεσθαι, και αντιδώρως, οικειούν προς τον κτίσαντα, πάντα άνθρωπον, τον αυτή συζευγνύμενον· ήνπερ Πάτερ Θεόδωρε, ως βάσιν μονάζουσι,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επιχορήγει πλουσίως, ως ταύτης θείον κειμήλιον, γινώσκεις γαρ ότι, της αγάπης αμοιρούντες, ματαίως τρέχομεν.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8D7791">
        <w:rPr>
          <w:b/>
          <w:sz w:val="24"/>
          <w:szCs w:val="24"/>
        </w:rPr>
        <w:t>Στ.:</w:t>
      </w:r>
      <w:r w:rsidRPr="00260F9A">
        <w:rPr>
          <w:sz w:val="24"/>
          <w:szCs w:val="24"/>
        </w:rPr>
        <w:t xml:space="preserve"> Τίμιος εναντίον Κυρίου, ο θάνατος του Οσίου Αυτού.</w:t>
      </w:r>
    </w:p>
    <w:p w:rsidR="008D7791" w:rsidRDefault="008D7791" w:rsidP="008D7791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Ώφθη, ομολογίας στερρός, και ακλινέστατος εργάτης Θεόδωρε, τιμήσας γαρ του Κυρίου, και των Αγίων Αυτού, ιεράς εικόνας τύπος γέγονας, ημίν προσκυνήσεως,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σχετικής ως Βασίλειος, σαφώς διδάσκει, και προτρέπεται άπαντας, τους πιστεύοντας των Πατέρων διδάγμασι· όθεν λαβών τα έπαθλα, και βλέπων τον πρότυπον,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καθαρωτάτη ψυχή σου, υπέρ ημών εκδυσώπησον, Αυτού την εικόνα, εν ημίν αγνώς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καθαίρειν,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και αγιάζειν τε.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8D7791">
        <w:rPr>
          <w:b/>
          <w:sz w:val="24"/>
          <w:szCs w:val="24"/>
        </w:rPr>
        <w:t>Στ.:</w:t>
      </w:r>
      <w:r w:rsidRPr="00260F9A">
        <w:rPr>
          <w:sz w:val="24"/>
          <w:szCs w:val="24"/>
        </w:rPr>
        <w:t xml:space="preserve"> Τι ανταποδώσωμεν τω Κυρίω, περί πάντων ων ανταπέδωκεν ημίν;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Ώραν, την τελευταίαν οράν, και μνημονεύειν του Κριτού την αδέκαστον, αείποτε παρουσίαν, Πάτερ τους σους φοιτητάς, ενουθέτεις θείαις κατηχήσεσι, των άνω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εφίεσθαι, γεηρών δε απέχεσθαι, Χριστώ κολλάσθαι και δουλεύειν αείποτε, ίνα λήψωνται, της ζωής στέφη άφθαρτα· όθεν θείε Θεόδωρε, ευχαίς σου αξίωσον, και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τους τιμώντάς σε πόθω, προ οφθαλμών έχειν θάνατον, και πάθη διώκων, τιμητική μνήμη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Κυρίου, κατά τους λόγους σου.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Δόξα. Ήχος πλ. β 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Τας του Κυρίου δωρεάς γινώσκοντες Πάτερ Θεόδωρε, εις τον αιώνα ανεπιφθόνως επεκτεινομένας, Αυτόν δοξάζομεν δια την σην θεοφιλίαν· δώρον γαρ σε ανέθηκεν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τη Εκκλησία ως προνοούμενος αυτής, σάλπιγγα αναδείξας τε Ορθοδοξίας, των Αγίων γλυκύτατον υμνητήν, της ακριβείας της πίστεως υπέρμαχον, και της θείας αγαπήσεως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βίβλον ζώσαν· όθεν ευλαβώς την μνήμην σου τιμώντες, τούτου δεόμεθα· στήριξον Δέσποτα την κληρονομίαν σου ασάλευτον, ταις πρεσβείαις του Οσίου Σου.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Και νυν. Θεοτοκίον</w:t>
      </w:r>
      <w:r w:rsidR="008D7791">
        <w:rPr>
          <w:b/>
          <w:sz w:val="24"/>
          <w:szCs w:val="24"/>
        </w:rPr>
        <w:t>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 ποιητής και λυτρωτής μου Πάναγνε, Χριστός ο Κύριος, εκ της σης νηδύος προελθών, εμέ ενδυσάμενος, της πρώην κατάρας, τον Αδάμ ηλευθέρωσε· διο σοι Πάναγνε,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ως του Θεού Μητρί τε και Παρθένω αληθώς, βοώμεν ασιγήτως, το Χαίρε του Αγγέλου. Χαίρε Δέσποινα, προστασία και σκέπη, και σωτηρία των ψυχών ημών.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Νυν απολύεις. Τρισάγιον.</w:t>
      </w: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Απολυτίκιον του Οσίου Ήχος πλ. δ'</w:t>
      </w:r>
      <w:r w:rsidR="008D7791">
        <w:rPr>
          <w:b/>
          <w:sz w:val="24"/>
          <w:szCs w:val="24"/>
        </w:rPr>
        <w:t>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Ορθοδοξίας οδηγέ, ευσεβείας διδάσκαλε και σεμνότητος, της οικουμένης ο φωστήρ, των Μοναζόντων θεόπνευστον εγκαλλώπισμα, Θεόδωρε σοφέ, ταις διδαχαίς σου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πάντας εφώτισας, Λυρα του Πνεύματος· πρέσβευε Χριστώ τω Θεώ, σωθήναι τας ψυχάς ημών.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Δόξα... Και νυν... Θεοτοκίον</w:t>
      </w: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 δι' ημάς γεννηθείς εκ Παρθένου, και σταύρωσιν υπομείνας αγαθέ, ο θανάτω τον θάνατον σκυλεύσας, και Έγερσιν δείξας ως Θεός, μη παρίδης ους έπλασας τη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χειρί σου, δείξον την φιλανθρωπίαν σου ελεήμον, δέξαι την τεκούσάν σε Θεοτόκον πρεσβεύουσαν υπέρ ημών και 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σώσον Σωτήρ ημών, λαόν απεγνωσμένον.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Απόλυσις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ΕΙΣ ΤΟΝ ΟΡΘΡΟΝ</w:t>
      </w:r>
    </w:p>
    <w:p w:rsidR="008D7791" w:rsidRDefault="008D7791" w:rsidP="00260F9A">
      <w:pPr>
        <w:pStyle w:val="a3"/>
        <w:ind w:left="567" w:right="509"/>
        <w:jc w:val="center"/>
        <w:rPr>
          <w:b/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Μετά την α’ Στιχολογίαν, Κάθισμα. Ήχος α . Τον τάφον Σου Σωτήρ.</w:t>
      </w:r>
      <w:r w:rsidR="008D7791" w:rsidRPr="008D7791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Η χάρις του Χριστού, γενεάν σου τρισμάκαρ, εσφράγισε τρανώς, εφελκύσαντα πάντας, εις βίον ασκήσεως, και αγώνας της πίστεως, σε δε μέγιστον, των μοναζόντων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αλείπτην, και του δόγματος, 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ακαταμάχητον στύλον, ανέδειξε Θεόδωρε.</w:t>
      </w:r>
    </w:p>
    <w:p w:rsidR="008D7791" w:rsidRPr="008D7791" w:rsidRDefault="008D7791" w:rsidP="00260F9A">
      <w:pPr>
        <w:pStyle w:val="a3"/>
        <w:ind w:left="567" w:right="509"/>
        <w:jc w:val="center"/>
        <w:rPr>
          <w:b/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Δόξα. Και νυν. Θεοτοκίον.</w:t>
      </w:r>
    </w:p>
    <w:p w:rsidR="008D7791" w:rsidRDefault="008D7791" w:rsidP="008D7791">
      <w:pPr>
        <w:pStyle w:val="a3"/>
        <w:ind w:left="567" w:right="509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57785</wp:posOffset>
            </wp:positionV>
            <wp:extent cx="1438275" cy="3038475"/>
            <wp:effectExtent l="19050" t="0" r="9525" b="0"/>
            <wp:wrapSquare wrapText="bothSides"/>
            <wp:docPr id="2" name="Εικόνα 2" descr="C:\Users\user\Desktop\11._5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1._5_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0E97" w:rsidRPr="00260F9A">
        <w:rPr>
          <w:sz w:val="24"/>
          <w:szCs w:val="24"/>
        </w:rPr>
        <w:t>Μητέρα σε Θεού, επιστάμεθα πάντες, Παρθένον αληθώς, και μετά τόκον φανείσαν, οι πόθω καταφεύγοντες, προς την σην αγαθότητα· σε γαρ έχομεν, αμαρτωλοί προστασίαν·</w:t>
      </w:r>
      <w:r>
        <w:rPr>
          <w:sz w:val="24"/>
          <w:szCs w:val="24"/>
        </w:rPr>
        <w:t xml:space="preserve"> </w:t>
      </w:r>
      <w:r w:rsidR="00F80E97" w:rsidRPr="00260F9A">
        <w:rPr>
          <w:sz w:val="24"/>
          <w:szCs w:val="24"/>
        </w:rPr>
        <w:t xml:space="preserve">σε κεκτήμεθα, εν πειρασμοίς 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σωτηρίαν, την μόνην πανάμωμον.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Μετά την β’ Στιχολογίαν, Κάθισμα. Ήχος δ . Κατεπλάγη Ιωσήφ.</w:t>
      </w:r>
    </w:p>
    <w:p w:rsidR="008D7791" w:rsidRDefault="008D7791" w:rsidP="008D7791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Πορευόμενος οδόν, των του Κυρίου εντολών, μοναζόντων οδηγός, εδείχθης Πάτερ ασφαλής, και των δογμάτων υπέρμαχος θεοφόρος· αγνώς συσταυρωθείς, τω σω Δεσπότη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Χριστώ, ηρνήθης παντελώς, 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πάσαν του κόσμου τρυφήν, ομολογήσας δε θείαν οικονομίαν, 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υπερορίας μετέσχηκας· διο συμφώνως, η Εκκλησία, </w:t>
      </w:r>
      <w:r w:rsidR="008D7791">
        <w:rPr>
          <w:sz w:val="24"/>
          <w:szCs w:val="24"/>
        </w:rPr>
        <w:t xml:space="preserve">  </w:t>
      </w:r>
      <w:r w:rsidRPr="00260F9A">
        <w:rPr>
          <w:sz w:val="24"/>
          <w:szCs w:val="24"/>
        </w:rPr>
        <w:t xml:space="preserve">ευγνωμονεί σε </w:t>
      </w:r>
      <w:r w:rsidR="008D7791">
        <w:rPr>
          <w:sz w:val="24"/>
          <w:szCs w:val="24"/>
        </w:rPr>
        <w:t xml:space="preserve">  </w:t>
      </w:r>
      <w:r w:rsidRPr="00260F9A">
        <w:rPr>
          <w:sz w:val="24"/>
          <w:szCs w:val="24"/>
        </w:rPr>
        <w:t>Θεόδωρε.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Δόξα. Και νυν. Θεοτοκίον</w:t>
      </w: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Κατεπλάγη Ιωσήφ, το υπέρ φύσιν θεωρών, και ελάμβανεν εις νουν, τον επί πόκον υετόν, εν τη ασπόρω συλλήψει σου Θεοτόκε, βάτον εν πυρί ακατάφλεκτον, ράβδον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Ααρών την βλαστήσασαν, και μαρτυρών ο Μνήστωρ σου και </w:t>
      </w:r>
      <w:r w:rsidR="008D7791">
        <w:rPr>
          <w:sz w:val="24"/>
          <w:szCs w:val="24"/>
        </w:rPr>
        <w:t xml:space="preserve">φύλαξ, τοις Ιερεύσιν εκραύγαζε· </w:t>
      </w:r>
      <w:r w:rsidRPr="00260F9A">
        <w:rPr>
          <w:sz w:val="24"/>
          <w:szCs w:val="24"/>
        </w:rPr>
        <w:t xml:space="preserve">Παρθένος 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τίκτει, 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και μετά τόκον, πάλιν μένει παρθένος.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Μετά τον Πολυέλεον, Κάθισμα. Ήχος πλ. δ . Την Σοφίαν και Λόγον.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Αποστόλων χορείαν ζηλοτυπών, την Μονή του Στουδίου ως αληθώς, Θεόδωρε έδειξας, ταύτης θείον απείκασμα, ακριβεία δε μείξας, αγάπην θεάρεστον, τας ψυχάς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των σων τέκνων, εκάθηρας άριστα· όθεν ποιμενάρχης, ανεφάνης χριστόπνους, σοφαίς διακρίσεσιν, οδηγών υπηκόους σοι, προς απάθειαν σύντομον, δογμάτων δε Κυρίου</w:t>
      </w:r>
    </w:p>
    <w:p w:rsidR="008D779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τρανός, θεολόγος Πάτε ραναδέδειξαι, εν χαρά μαρτυρίου,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βαστάσας τα στίγματα.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Δόξα. Και νυν. Θεοτοκίον, όμοιον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Την ουράνιον πύλην και κιβωτόν, το πανάγιον όρος την φωταυγή, νεφέλην υμνήσωμεν, την ουράνιον κλίμακα, τον λογικόν Παράδεισον, της Εύας την λύτρωσιν, </w:t>
      </w:r>
      <w:r w:rsidR="008D7791">
        <w:rPr>
          <w:sz w:val="24"/>
          <w:szCs w:val="24"/>
        </w:rPr>
        <w:t xml:space="preserve">της </w:t>
      </w:r>
      <w:r w:rsidRPr="00260F9A">
        <w:rPr>
          <w:sz w:val="24"/>
          <w:szCs w:val="24"/>
        </w:rPr>
        <w:t>οικουμένης πάσης το μέγα κειμήλιον, ότι σωτηρία εν αυτή διεπράχθη· τω κόσμω και άφεσις των αρχαίων εγκλημάτων∙ δια τούτο βοώμεν αυτή. Πρέσβευε τω σω Υιώ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και Θεώ, των πταισμάτων άφεσιν δωρήσασθαι, τοις ευσεβώς προσκυνούσι τον πανάγιον Τόκον σου.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Είτα, οι Αναβαθμοί· το α’ Αντίφωνον του δ  ἤχου.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8D7791">
        <w:rPr>
          <w:b/>
          <w:sz w:val="24"/>
          <w:szCs w:val="24"/>
        </w:rPr>
        <w:t>Προκείμενον:</w:t>
      </w:r>
      <w:r w:rsidRPr="00260F9A">
        <w:rPr>
          <w:sz w:val="24"/>
          <w:szCs w:val="24"/>
        </w:rPr>
        <w:t xml:space="preserve"> Τίμιος εναντίον Κυρίου, ο θάνατος του Οσίου Αυτού.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8D7791">
        <w:rPr>
          <w:b/>
          <w:sz w:val="24"/>
          <w:szCs w:val="24"/>
        </w:rPr>
        <w:t>Στ.:</w:t>
      </w:r>
      <w:r w:rsidRPr="00260F9A">
        <w:rPr>
          <w:sz w:val="24"/>
          <w:szCs w:val="24"/>
        </w:rPr>
        <w:t xml:space="preserve"> Τι ανταποδώσωμεν τω Κυρίω, περί πάντων ων ανταπέδωκεν ημίν;</w:t>
      </w: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Ευαγγελίον Οσιακόν.</w:t>
      </w: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Ο Ν  ψαλμός.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8D7791">
        <w:rPr>
          <w:b/>
          <w:sz w:val="24"/>
          <w:szCs w:val="24"/>
        </w:rPr>
        <w:t xml:space="preserve">Δόξα: </w:t>
      </w:r>
      <w:r w:rsidRPr="00260F9A">
        <w:rPr>
          <w:sz w:val="24"/>
          <w:szCs w:val="24"/>
        </w:rPr>
        <w:t>Ταις του Σου Οσίου...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8D7791">
        <w:rPr>
          <w:b/>
          <w:sz w:val="24"/>
          <w:szCs w:val="24"/>
        </w:rPr>
        <w:t>Και νυν:</w:t>
      </w:r>
      <w:r w:rsidRPr="00260F9A">
        <w:rPr>
          <w:sz w:val="24"/>
          <w:szCs w:val="24"/>
        </w:rPr>
        <w:t xml:space="preserve"> Ταις της Θεοτόκου...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Ιδιόμελον. Ήχος πλ. β . Στ.: Ελέησόν με ο Θεός...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Ταις πρακτικαίς σου αρεταίς, το πυρ της θείας αγάπης, εν τη ψυχή άσβεστον κρατήσας άχρι τέλους Θεόδωρε, και τοις ρείθροις των διδασκαλιών σου, διαθρέψας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πλήθη μοναστών, ως άλλος Μωϋσής της χάριτος, εξήγαγες τούτους εις γην της επαγγελίας· όθεν και ημάς οσιώτατε, αύξησον ταις πατρικαίς σου διδαχαίς, και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τον έσω άνθρωπιν χριστοπρεπώς εις σωτηριώδη μίμησιν, του Δεσπότου κατεύθυνον.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Είτα, οι Κανόνες· της Θεοτόκου, και του Οσίου ου η Ακροστιχίς: Τον κλεινόν Θεόδωρον εν άσμασι τοίσδε γεραίρω. Θεοφάνους.</w:t>
      </w: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Ωδή α'</w:t>
      </w:r>
      <w:r w:rsidR="008D7791">
        <w:rPr>
          <w:b/>
          <w:sz w:val="24"/>
          <w:szCs w:val="24"/>
        </w:rPr>
        <w:t xml:space="preserve">. </w:t>
      </w:r>
      <w:r w:rsidRPr="008D7791">
        <w:rPr>
          <w:b/>
          <w:sz w:val="24"/>
          <w:szCs w:val="24"/>
        </w:rPr>
        <w:t xml:space="preserve"> Ήχος πλ. δ' Αρματηλάτην Φαραώ</w:t>
      </w: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Ταις φωτοβόλοις αστραπαίς του Πνεύματος, καταλαμπόμενος, ολολαμπής στύλος, Πατερ εχρημάτισας, καθοδηγών Θεσπέσιε, προς την γην θεοφρόνως, επαγγελίας </w:t>
      </w:r>
      <w:r w:rsidR="008D7791">
        <w:rPr>
          <w:sz w:val="24"/>
          <w:szCs w:val="24"/>
        </w:rPr>
        <w:t xml:space="preserve">τους </w:t>
      </w:r>
      <w:r w:rsidRPr="00260F9A">
        <w:rPr>
          <w:sz w:val="24"/>
          <w:szCs w:val="24"/>
        </w:rPr>
        <w:t xml:space="preserve">σπεύδοντας, 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μύστα των αρρήτων Θεόδωρε.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Ολοσχερώς ταις ανενδότοις νεύσεσι, προς τον Θεόν εκδημών, προ τελευτής ώφθης, ζωηφόρον νέκρωσιν, ενδεδυμένος Όσιε, και ζωήν την αγήρω, νυν επαξίως απείληφας,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Πατερ θεοφόρε Θεόδωρε.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Νενικηκώς τα των παθών σκιρτήματα, τας των τυράννων ορμάς, νεανικώς Μακαρ, πάσας εξεφαύλισας, πεπαρρησιασμένη ψυχή, του Χριστού την εικόνα, τιμάν διδάσκων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Θεόδωρε, και τα 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των Αγίων μορφώματα.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Κεκαθαρμένη διανοία πάνσοφε, ταις θεοπνεύστοις Γραφαίς, προσομιλών πλούτον, αρετών συνήθροισας, και ευσεβείας δόγματα, θεωρίαν πλουτήσας, και βίου μάκαρ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λαμπρότητα,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λάμψας αμφοτέρωθεν Όσιε.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Θεοτοκίον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Λογον Θεού σωματωθέντα τέτοκας, τον πριν ασώματον, θεανδρικώς κόσμω, συναναστρεφόμενον, υπερφυώς πανάμωμε, Θεοτόκε Παρθένε· διο σε πάντες γεραίρομεν, την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μετά Θεόν προστασίαν ημών.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Ωδή γ'. Ο στερεώσας κατ' αρχάς.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Νενευρωμένος του Χριστού, Παμμάκαρ τη παντευχία, των πληγών τας αλγηδόνας υπέστης, μαστιζόμενος δεινώς, και σκότει καθειργνύμενος, ως κοινωνός δε πάθους,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και βασιλείας γεγένησαι.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Θεοφορούμενος σαφώς, και ζήλω πεπυρσευμένος, τας βεβήλους διδαχάς των αφρόνων, διαλέλυκας ταις σαις, διδασκαλίαις Πανσοφε, την εκ Θεού χάριν, Θεόδωρε κατεπλούτησας.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8D779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Εν θεωρίαις πρακτικός, εν πράξεσι θεολόγος, εχρημάτισας Θεόδωρε Πατερ, ασκητής διδακτικός, Ιερομάρτυς ένδοξος, ορθοδοξίας στύλος,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της Εκκλησίας εδραίωμα.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Θεοτοκίον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 συναΐδιος Πατρί, και Πνεύματι Θεός, Λογος, αναπλάσαι βουληθείς τον γενάρχην, καθ' υπόστασιν αυτόν, εκ σου Αγνή συνέλαβεν, αγιωτέραν πάντων, σε Θεομήτορ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ευράμενος.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8D7791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Κά</w:t>
      </w:r>
      <w:r w:rsidR="00F80E97" w:rsidRPr="008D7791">
        <w:rPr>
          <w:b/>
          <w:sz w:val="24"/>
          <w:szCs w:val="24"/>
        </w:rPr>
        <w:t>θισμα, του Οσίου. Ήχος γ'</w:t>
      </w:r>
      <w:r w:rsidRPr="008D7791">
        <w:rPr>
          <w:b/>
          <w:sz w:val="24"/>
          <w:szCs w:val="24"/>
        </w:rPr>
        <w:t>.</w:t>
      </w:r>
      <w:r w:rsidR="00F80E97" w:rsidRPr="008D7791">
        <w:rPr>
          <w:b/>
          <w:sz w:val="24"/>
          <w:szCs w:val="24"/>
        </w:rPr>
        <w:t xml:space="preserve"> Θείας πίστεως.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Θεία δόγματα καταπλουτήσας, πίστιν έσωσας Ορθοδοξίας, προκινδυνεύσας υπέρ ταύτης Θεόδωρε, εν εξορίαις αθλήσας και μάστιξιν, εν φυλακαίς καρτερήσας την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κάκωσιν· Πατερ Όσιε, Χριστόν τον Θεόν ικέτευε, δωρήσασθαι ημίν το μέγα έλεος.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Δόξα. Και νυν ... Θεοτοκίον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Θεία γέγονας σκηνή του Λογου, μόνη Παναγνε Παρθενομήτορ, τη καθαρότητι Αγγέλους υπερέχουσα, τον υπέρ πάντας εμέ γουν γενόμενον, ρερυπωμένον σαρκός πλημμελήμασιν,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αποκάθαρον πρεσβειών σου ενθέοις νάμασι, παρέχουσα Σεμνή το μέγα έλεος.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8D779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8D7791">
        <w:rPr>
          <w:b/>
          <w:sz w:val="24"/>
          <w:szCs w:val="24"/>
        </w:rPr>
        <w:t>Ωδή δ'. Συ μου ισχύς</w:t>
      </w:r>
    </w:p>
    <w:p w:rsidR="00F80E97" w:rsidRPr="00260F9A" w:rsidRDefault="00F80E97" w:rsidP="008D779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Δώρον Θεού, δέδοσαι κόσμω φερώνυμε, ταις πλουσίαις, χάρισι λαμπόμενος, ως την πηγήν, έχων αληθώς, των απαυγασμάτων, των τη δε μάκαρ Θεόδωρε· εντεύθεν Διδασκάλων,</w:t>
      </w:r>
      <w:r w:rsidR="008D779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Ασκητών και Μαρτύρων, συγχορεύειν τοις δήμοις ηξίωσαι.</w:t>
      </w:r>
    </w:p>
    <w:p w:rsidR="008D7791" w:rsidRDefault="008D779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Ω της στερράς, και καρτεράς σου εντάσεως! η τυράννων, θράσος κατεπάτησας, δι' ης σαφώς, συ την υπέρ νουν, της αγαθαρχίας εσχάτην μακαριότητα, κατέλαβες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θεόφρον, ασωμάτοις συμψάλλων, 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 δυνάμει σου δόξα Φιλάνθρωπε.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Ρήμα Θεού, σοι ενοικήσαν φανότατα, των δογμάτων, πάνσοφε Θεόδωρε, τους ποταμούς βρύει δαψιλώς, οις νυν εντρυφώντες, οι φοιτηταί σου θεόπνευστε, βοώμεν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ευχαρίστως, εν φωναίς ασιγήτοις, 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 δυνάμει σου δόξα Φιλάνθρωπε.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Θεοτοκίον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Όλον εν σοι, ανακαινίζει τον άνθρωπον, όλως όλω, Παναγνε ενούμενος, ο πατρικούς, κόλπους μη λιπών, και την σην γαστέρα, οικήσαι καταδεξάμενος, ο πλούτω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ευσπλαγχνίας, εκουσίως πτωχεύσας, και πλουτήσας τον κόσμον Θεότητι.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Ωδή ε'. Ίνα τι με απώσω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Νουν ψυχήν τε και σώμα, λόγω καθηράμενος, ναός πανέντιμος, του Θεού των όλων, εχρημάτισας Πατερ Θεόδωρε, ευωδίας θύμα, όλον σαυτόν Χριστώ προσφέρων, ιερεύς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και θυσία γενόμενος.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Ελλαμπόμενος μάκαρ, αίγλη τη του Πνεύματος, πάσιν απήστραψας, θεολόγω γλώσση, της Τριάδος το φέγγος το άχραντον, της σαρκώσεώς τε, της υπέρ νουν του Θεού</w:t>
      </w:r>
      <w:r w:rsidR="00FF4ED1">
        <w:rPr>
          <w:sz w:val="24"/>
          <w:szCs w:val="24"/>
        </w:rPr>
        <w:t xml:space="preserve"> Λό</w:t>
      </w:r>
      <w:r w:rsidRPr="00260F9A">
        <w:rPr>
          <w:sz w:val="24"/>
          <w:szCs w:val="24"/>
        </w:rPr>
        <w:t>γου, το απόρρητον Πατερ μυστήριον.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Νοερώς τοις Αγγέλοις, νυν συναυλιζόμενος, Χριστόν δυσώπησον, των παθών ρυσθήναι, και κινδύνων τους σε μακαρίζοντας, και την σην τιμώντας, πανευκλεή και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θείαν μνήμην, παμμακάριστε μάκαρ Θεόδωρε.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Θεοτοκίον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Ανεκφράστω Παρθένε, τρόπω ενοικήσας σοι, άνθρωπος γίνεται, ο προ των αιώνων, εκ Πατρός αναλάμψας τον δ' άνθρωπον, εκ φθοράς λυτρούται, και προς ζωήν και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αφθαρσίαν, επανάγει ως μόνος φιλάνθρωπος.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Ωδή ς'. Ιλάσθητί μοι</w:t>
      </w:r>
    </w:p>
    <w:p w:rsidR="00FF4ED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Σωφρόνως σου την ζωήν, Θεόδωρε μάκαρ ήνυσας, δικαιοσύνη σαφώς, ανδρεία φρονήσει τε, τερπνότατον όχημα, αρετών ηρμόσω,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σεαυτώ θεόφρον, Όσιε.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Μυρίζουσιν ευπρεπώς, δογμάτων οι θείοι λόγοι σου, και εκ βυθού των κακών, αιρέσεων άπαντας, ανάγουσι Πανσοφε, της ορθοδοξίας, προς μετάρσιον ακρότητα.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Ανέτειλέ σοι το φως, και τούτου Πατερ η σύζυγος, νυν ευφροσύνη σαφώς· ως φοίνιξ γαρ ήνθησας, Παμμάκαρ Θεόδωρε, και καθάπερ κέδρος, επληθύνθης αξιάγαστε.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b/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b/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b/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b/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b/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Θεοτοκίον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Σωθείημεν δια σου, θεογεννήτορ Πανάμωμε, και τύχοιμεν αληθώς, της θείας ελλάμψεως, Θεοτόκε Άχραντε, του εκ σου αφράστως, σαρκωθέντος Υιού του Θεού.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Κοντάκιον του Οσίου. Ήχος β' Τα άνω ζητών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Τον ασκητικόν, ισάγγελόν τε βίον σου, τοις αθλητικοίς, εφαίδρυνας παλαίσμασι, και Αγγέλοις σύσκηνος, θεομάκαρ ώφθης Θεόδωρε, συν αυτοίς Χριστώ τω Θεώ,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πρεσβεύων απαύστως υπέρ πάντων ημών.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Ο Οίκος.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Ακαταμάχητον ισχύν και σθένος ουρανόθεν, νυν μοι παράσχου ω Τριας. Συ γαρ απάντων χορηγός των τελείων και αγαθών εξ ύψους δωρημάτων, ενίσχυσόν με πανσέβαστε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του λοιπού πράξεσιν εναρέτοις αεί ευαρεστείν σοι, πράττειν τε και λέγειν ομού, και μη ως την άκαρπόν με συκήν εκκόψης, φύλλοις δε μόνον κομπάζουσαν, νυν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δε υψίθρονε Τριας, και μονόσεπτε, τας βαρβαρικάς κοίμησον εφόδους, τας νυν ωμώς κατά της Εκκλησίας επεγειρομένας, λόγοις καταπράϋνων αρρήτοις, οις μόνος</w:t>
      </w: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οίδας τη σοφή σου προνοία, και τω βάθει των πολλών σου κριμάτων, παν ισχύεις τω παντοδυνάμω σου προστάγμάτι, όπως και ημείς εν ανέσει γενόμενοι εν ακυμάντω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λιμένι αινούμεν και ευλογούμεν σε τον Δεσπότην και Θεόν του παντός, εις αιώνας απεράντους, ευχαίς Θεοδώρου, ον εδόξασας επί γης πλουσίοις έργοις 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ομού και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θαύμασιν.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Συναξάριον.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 ΙΑ  τοῦ αυτού μηνός, μνήμη του Αγίου Πατρός ημών Θεοδώρου, Ηγουμένου των Στουδίου.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Πολλάς αμοιβάς, Θεόδωρε τρισμάκαρ,</w:t>
      </w: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Βίου μεταστάς, ως βιους ευ, προσδόκα.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Ούτος ην επί της βασιλείας Κωνσταντίνου του Κοπρωνύμου, γονέων ευσεβών, Φωτεινού και Θεοκτίστης. Παιδιόθεν δε τον ενάρετον βίον ελόμενος, γράμμασιν εκπαιδεύεται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και εις το ακρότατον ύψος της γνώσεως ανήχθη. Τον μονήρη δε βίον υπελθών και πάσαν ιδέαν αρετής κατορθώσας, χρίσματος της ιερωσύνης παρά του μεγάλου Ταρασίου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αξιούται. Και του οσίου Πλάτωνος τηνικαύτα Ηγουμένου της Μονής των Στουδίου τυγχάνοντος, και παραιτησαμένου, ο μακάριος ούτος την ηγεμονίαν αναδέχεται,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καλώς το πιστευθέν αυτώ ποίμνιον οδηγών και επί νομάς σωτηρίους ποιμαίνων.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Ούτος ουν ο μέγας Θεόδωρος και Ταράσιος ο εν Αγίοις, ο μεν απωθείται της Εκκλησίας, ο δε, μαστιχθείς, εν τη Θεσσαλονίκη περιορίζεται, παρά Κωνσταντίνου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υιού Ειρήνης της βασιλίσσης, δια το την μεν νομίμως αυτώ συναφθείσαν γυναίκα αποβαλείν, αγαγέσθαι δε ετέραν και διελεγχθήναι παρ  αὐτῶν. Επεί δε Κωνσταντίνος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τυφλωθείς της βασιλείας απερράγη, ανακαλείται </w:t>
      </w:r>
      <w:r w:rsidRPr="00260F9A">
        <w:rPr>
          <w:sz w:val="24"/>
          <w:szCs w:val="24"/>
        </w:rPr>
        <w:lastRenderedPageBreak/>
        <w:t>της εξορίας Θεόδωρος. Αλλά και αύθις εξορίζεται εν τη της Απολλωνιάδος λίμνη.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Εκείθέν τε πάλιν παραπέμπεται εν τω των Ανατολικών θέματι, εν ω περί τας εκατόν μάστιγας περί τον νώτον δεξάμενος, γενναίως ενεκαρτέρει. Και αύθις παρά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του στρατοπεδάρχου σφοδραίς μάστιξιν αικίζεται. Κακείθεν εν τη Σμύρνη παραπεμφθείς, ειρκτή δυσωδεστάτη εγκλείεται και τω βασανιστηρίω ξύλω εμβάλλεται.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Επεί δε και αυτός της βασιλείας απερράγη, και Μιχαήλ τα σκήπτρα εδέξατο, ανακαλείται των δεσμών και της εξορίας ο μέγας Θεόδωρος. Και μικρόν ανεθείς, τοις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φίλοις συνήν, και μετά χρηστής ελπίδος ανεπαύσατο εν Κυρίω. Ην δε την ηλικίαν κατάξηρος, ωχρός την όψιν, μιξοπόλιος την τρίχα και επιφάλακρος.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Τη αυτή ημέρα, μνήμη του Αγίου Μεγαλομάρτυρος Μηνά του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εν τω Κοτυαείω.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Αίγυπτος όντως, ει τέκοι, τίκτει μέγα,</w:t>
      </w: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Τμηθείς αληθές τούτο Μηνάς δεικνύει.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Ούτος ην επί της βασιλείας Μαξιμιανού, στρατευόμενος εν τοις Νουμέροις (στρατιωτικοίς τάγμασι), τοις λεγομένοις Ρουταλικοίς, υπ  Ἀργυρίσκῳ ηγεμόνι, εν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τω Κοτυαείω Φρυγίας Σαλουταρίας (υγιεινής). Μη ανεχόμενος δε καθοράν την των ειδώλων πλάνην παρρησιαζομένην, εις το όρος ανήλθε, νηστείαις εαυτόν καθαίρων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και προσευχαίς. Ικανώς δε στομώσας εαυτόν και τω θείω πόθω του Χριστού την ψυχήν αναφλέξας, εκ του όρους κατήλθε. Και στας εν μέσω των ειδωλολατρών, τον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Χριστόν ανεκήρυξεν. Όθεν αικισθείς και τριχίνοις υφάσματι τας σάρκας καταξανθείς και καυτήρσι προσομιλήσας πυρός και τριβόλοις, εν τω αφειδώς έλκεσθαι,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άπαν το σώμα διαλωβηθείς, την δια ξίφους δέχεται τελευτήν.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 αυτή ημέρα μνήμη του Αγίου Μάρτυρος Βίκτωρος.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Ου δειλιών ην ουδέ Βίκτωρ προς ξίφος,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Πάσαν μακράν που καρδίας θεις δειλίαν.</w:t>
      </w: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Ούτος ηγωνίσατο επί Αντωνίου βασιλέως Ρωμαίων και Σεβαστιανού του δουκός εν Ιταλία· Αναγκασθείς γαρ τον Χριστόν αρνήσασθαι και μη πεισθείς, τους δακτύλους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πρώτον θλάττεται, είτα εις κάμινον βάλλεται· και διαρκέσας εν αυτή ημέρας τρεις, εξήλθεν αβλαβής. Και δηλητήρια φάρμακα πιείν αναγκάζεται· ων μηδέν ενεργησάντων,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ο ταύτα κερασάμενος, τω Χριστώ προσήλθε πιστεύσας. Και μετά ταύτα, εκσπάται τα νεύρα, και πυρωθέντι ελαίω εμβάλλεται. Και αναρτηθείς, λαμπάσι καταφλέγεται·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και κονίαν μετ  ὄξους αναγκάζεται τω στόματι δέξασθαι και τους οφθαλμούς εξορύττεται· και κατά κεφαλής κρεμάται επί ημέρας τρεις· είτα την δοράν αφαιρείται,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και τότε το πνεύμα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τω Θεώ παρατίθεται.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 αυτή ημέρα Μνήμη του Αγίου Ιερομάρτυρος Βικέντιου του Διακόνου.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Βληθείς ο Βικέντιος εν φρουρά φέρει·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Λυθείς δε φρουράς σαρκικής, άνω τρέχει.</w:t>
      </w: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Ούτος ο άγιος Μάρτυς Βικέντιος, εν Αυγουστοπόλει της Ισπανίας υπάρχων, και διδάσκων τον λαόν μετά και του Επισκόπου Ιλαρίου (η Ουαλλερίου), Διάκονος ων,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κρατηθέντες αμφότεροι, ήχθησαν παρά το βήμα Δατιανού του άρχοντος. Ος αυτίκα σιδήροις αυτούς περιθείς, εις πόλιν Βαλεντίαν αχθήναι κελεύει, και δυσωδεστάτη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φρουρά καθειρχθήναι. Μετά δε τινας ημέρας εξαγαγών τον Βικέντιον, κελεύει ξέεσθαι και σταυρώ καταπήγνυσθαι και κατά μέλος αικίζεσθαι· εκείθέν τε αποσπασθείς,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στρεβλούται και μαστίζεται και τας πλευράς κατακαίεται. Έξαρθρος δε γενόμενος όλος, ράβδους σιδηράς πυρωθείσας επί του στήθους δέχεται. Και απορριφείς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εν τη φυλακή, βοηθείας θείας και αγγελικής αξιούται, και αυτίκα τω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Θεώ το πνεύμα παρατίθεται.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 αυτή ημέρα μνήμη της Αγίας Μάρτυρος Στεφανίδος.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Δένδροις Στεφανίς προσδεθείσα φοινίκων,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Των Μαρτύρων ήνθησεν ως φοίνιξ μέσον.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Αύτη, στρατευομένου τινός υπάρχουσα γαμετή και τον Χριστόν άνωθεν σεβομένη, εν τω βλέπειν τον άγιον Βίκτωρα υπέρ άνθρωπον πάσχοντα, ήδη τον άνδρα αποβαλούσα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και εν χηρεία τυγχάνουσα, εμακάρισε της καρτερίας και των στεφάνων, ων ο Θεός έμελλε δωρήσασθαι αυτώ· δι  ἣν αιτίαν τω ηγεμόνι προσάγεται. Και επεί τον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Χριστόν Θεόν προαιώνιον ωμολόγησεν, εκτείνεται τας χείρας και δυσί φοίνιξι βία καμφθείσι προσδεθείσα, αφίεται. Ων προς την ιδίαν αποκλινάντων ορμήν, αύτη</w:t>
      </w:r>
    </w:p>
    <w:p w:rsidR="00FF4ED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διαιρείται και εις δύο μερίζεται τμήματα, και ούτω τω Θεώ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την ψυχήν αποδίδωσιν.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 αυτή ημέρα, μνήμη του Αγίου Μάρτυρος Δράκωνος.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 αυτή ημέρα, μνήμη του Αγίου Ιερομάρτυρος Αβίβου, επισκόπου Γεωργίας, αθλήσαντος εν τω έκτω αιώνι μ. Χ.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Τη αυτή ημέρα, ο Όσιος Μάξιμος, ο δια Χριστόν σαλός, ο εν Μόσχα, ο θαυματουργός, ο Ρώσσος, εν ειρήνη εκοιμήθη εν έτει 1434 μ. Χ.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Ταις αυτών πρεσβείαις, ο Θεός, ελέησον ημάς. Αμήν.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Ωδή ζ . Θεού συγκατάβασιν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Ιδών ο προγνώστης σου, της διανοίας την καθαρότητα, λογικών σε προβάτων, καθηγεμόνα Πατερ προβάλλεται, ω νυν παμμάκαρ, κραυγάζεις Θεόδωρε· Ευλογητός ο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Θεός, ο των Πατέρων ημών.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lastRenderedPageBreak/>
        <w:t>Το θείον εικόνισμα, μορφής τρισμάκαρ της ανθρωπίνης Χριστού, προσκυνών διετέλεις, τοις θεομάχοις αντιταττόμενος, μέχρι θανάτου, και ψάλλων Θεόδωρε· Ευλογητός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ο Θεός, ο των Πατέρων ημών.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 λόγος σου άλατι, διηρτυμένος ώφθη Θεόδωρε, και ο βίος σου Πατερ, λελαμπρυσμένος αίγλη του Πνεύματος, ω νυν αστράπτων, βοάς αγαλλόμενος· Ευλογητός ο Θεός,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 των Πατέρων ημών.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Θεοτοκίον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Ιδού νυν πεπλήρωται, Δαυΐδ του θείου η θεία πρόρρησις, λιτανεύουσιν όντως, τω σω προσώπω Θεογεννήτορ Αγνή, οι κεκτημένοι τον πλούτον της χάριτος, και ευλογούσι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Θεόν, τον των Πατέρων ημών.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Ωδή η'. Επταπλασίως κάμινον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Σεσοβημένους έδειξας, θεοφόρε Θεόδωρε, τους εφευρετάς των δυσσεβών αιρέσεων, διδάσκων την άχραντον, τιμητικώς εικόνα Χριστού, σέβειν προσκυνείν τε, και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τιμάν θεοφρόνως, και μέλπειν τω Δεσπότη, ιερείς ευλογείτε, λαός υπερυψούτε, εις πάντας τους αιώνας.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Δια παντός του βίου σου, θεοφόρε Θεόδωρε, της ορθοδοξίας, οδηγός γεγένησαι, φωστήρ φαεινότατος, θεοειδής διδάσκαλος, τύπος Μοναστών, και ακριβής νομογράφος,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διδάσκων αναμέλπειν· Ιερείς ευλογείτε, λαός υπερυψούτε, Χριστόν εις τους αιώνας.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Επί της γης ηγώνισαι, ευσεβείας διδάσκαλος, και της αληθείας, αψευδής συνήγορος, Παμμάκαρ γενόμενος, εν ουρανοίς δε δώρον Θεού, της δικαιοσύνης ανεδήσω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στεφάνους, τον δρόμον εκτελέσας, και την πίστιν τηρήσας, Χριστόν δοξολογήσας, εις πάντας τους αιώνας.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Γνώσει τον νουν ελάμπρυνας, σωφροσύνη την έφεσιν, και το θυμικόν δε τη ανδρεία έζωσας, ιθύνας Θεόδωρε, δικαιοσύνη πάνσοφε, ιεροπρεπώς τας ψυχικάς σου δυνάμεις,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συμφώνως αναμέλπων· Ιερείς ανυμνείτε, λαός υπερυψούτε, Χριστόν εις τους αιώνας.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Θεοτοκίον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Ευλογημένη Δεσποινα, της ψυχής μου τα τραύματα, και της αμαρτίας, τας ουλάς εξάλειψον, Θεόν η κυήσασα, των επί πάντων Κορη αγνή, εκ παρθενικής απειρογάμου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νηδύος· ον Παίδες ευλογούσιν, ιερείς ανυμνούσι, λαός υπερυψούσιν, εις πάντας τους αιώνας.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Ωδή θ'. Εξέστη επί τούτω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Ροαίς σου των δακρύων ως Ασκητής, και πηγαίς των αιμάτων ως Μαρτυς Χριστού, εκλαμπρυνθείς, λάμπεις εκατέρωθεν τηλαυγώς, δικαιοσύνην Όσιε, περιβεβλημένος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ως ιερεύς, των θείων ανακτόρων, χορεύων ενδοτάτω, περί Θεόν Πατερ Θεόδωρε.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Αγίως σου τον δρόμον διαδραμών, εν Αγίων αγίοις σκηνώμασι, νυν κατοικείς, στέφος αφθαρσίας απειληφώς, και βασιλείας ένδυμα, μεγαλοπρεπές τε και ιερόν,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εν οις ηγλαϊσμένος, Θεόδωρε παρέστης, 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τω σω Δεσπότη αγαλλόμενος.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Ιδείν κατηξιώθης των αγαθών, την πηγήν θεοφόρε Θεόδωρε, ως μετελθών, βίον ενθεώτατον αληθώς, και της του κόσμου σχέσεως, δια πολιτείας ειλικρινούς, τον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νουν ελευθερώσας, και Μαρτυς 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στεφηφόρος, γεγενημένος ώφθης άριστος.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Ρημάτων σου ο φθόγγος δώρον Θεού, επί πάσας ηκούσθη πανεύφημε, οία βροντη, τας της οικουμένης εσχατιάς, ως ποταμοί δε βρύουσι, των σων διδαγμάτων αι διδαχαί,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Θεόδωρε· διο σε, ως θείον θεηγόρον,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νυν επαξίως μακαρίζομεν.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Θεοτοκίον</w:t>
      </w: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Ωράθης ω Παρθένε Μητηρ Θεού, υπέρ φύσιν τεκούσα εν σώματι, τον αγαθόν, Λογον εκ καρδίας της εαυτού, ον ο Πατήρ ηρεύξατο, πάντων προ αιώνων ως αγαθός, ο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νυν και των σωμάτων, επέκεινα νοούμεν, 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ει και το σώμα περιβέβληται.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Εξαποστειλάριον. Ο ουρανόν τοις άστροις</w:t>
      </w:r>
    </w:p>
    <w:p w:rsidR="00FF4ED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Υπέρ των θείων εικόνων, υπέμεινας πάσαν θλίψιν, βασάνους και εξορίας· διο διπλούν και το στέφος, εκ δεξιάς του Υψίστου,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εδέξω Όσιε Πατερ.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Θεοτοκίον</w:t>
      </w:r>
    </w:p>
    <w:p w:rsidR="00FF4ED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Εν σοι πανάχραντε Κορη, εθεωρήθησαν όντως, αι του Κυρίου πορείαι, και τους βροτούς οδηγούσιν, ένθα χορείαι Αγγέλων,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και πάντων Αγίων δήμοι.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Αίνοι. Ήχος δ . Ως γενναίον εν Μάρτυσι.</w:t>
      </w: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Η σεπτή σου πανήγυεις, τοις μονάζουσι γίνεται, Πάτερ θεοδώρητε πηγή χάριτος, εν γαρ τοις θείοις λογίοις σου, τρυφώντες ευρίσκουσιν, ώσπερ βρέφη στερεάν,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την τροφήν αυξανόμενοι, εις αγάπησιν, του Χριστού Ον δυσώπει εκ πανοτίων, συμπτωμάτων και κινδύνων,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τούτους φυλάττειν απήμονας.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Εωσφόρος χριστόφωτος, ανεδείχθης Θεόδωρε, θείας επιλάμψεσιν αυγαζόμενος, εξ ων αφθόνως μετέδωκας, ψυχαίς των συνόντων σοι, κατηχών αυτούς σοφώς, και Αγγέλους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 xml:space="preserve">δεικνύμενος, υποθήκαις σου, ως καλός οικονόμος του Κυρίου, και χριστόπνους ποιμενάρχης, 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Μονής Στουδίου το καύχημα.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F4ED1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Ο μεν κόσμος αγάλλεται, εν υλαίοις τοις πράγμασι, μοναζόντων σύλλογος δε ευφραίνεται, υπογραμμόν σε Θεόδωρε, και τύπον ασκήσεως, και αγάπης προς Θεόν,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ακριβείας τε πρότυπον, έχων έκλαμπρον· πατρικαίς υποθήκαις σου δε πλέει, ακυμάντων και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 αφόβως, το της ασκήσεως πέλαγος.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Του Προδρόμου ομότροπος, ανεδείχθης Θεόδωρε, εξελέγξας άνακτα τον παράνομον, και διωγμούς εκαρτέρησας, τηρών την ακρίβειαν, θείων νόμων και θεσμών, δι’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αγάπην Κυρίου σου, Ον ικέτευε, συν πληθύϊ αγίων φοιτητών σου, και ημάς εν ακριβεία, τηρείν Αυτού τα εντάλματα.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Δόξα. Ήχος πλ. δ .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Δεύτε φιλοπάτορσιν ύμνοις, τον καθηγητήν της ευσεβείας, και ταμειούχον των χαρίτων, Θεόδωρον τον Στοδίου, πνευματικώς οι πιστοί εγκωμιάσωμεν. Ούτος γαρ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πόθον επί πόθω προστιθείς, και έρωτα τω έρωτι, ηξιώθη ισοβίως της Χριστού ομολογίας. Το κατ’ εικόνα δε καταστίλψας επιμελώς, εις το καθ’ ομοίωσιν θεοδυνάμως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ανελήλυθε· όθεν και ποιμήν χριστοειδής αναδειχθείς, ζωηρών ρευμάτων ποταμούς ανέβλυσεν· οφλητικώς ουν την αίνεσιν προσάγοντες αυτώ ανακράξωμεν· Πάτερ τρισόλβιε,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τη μυστική σου ράβδω οδήγησον και ημάς, εις την ουράνιον κατάπαυσιν.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Και νυν. Θεοτοκίον</w:t>
      </w:r>
    </w:p>
    <w:p w:rsidR="00F80E97" w:rsidRPr="00260F9A" w:rsidRDefault="00F80E97" w:rsidP="00FF4ED1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FF4ED1">
        <w:rPr>
          <w:sz w:val="24"/>
          <w:szCs w:val="24"/>
        </w:rPr>
        <w:t xml:space="preserve"> </w:t>
      </w:r>
      <w:r w:rsidRPr="00260F9A">
        <w:rPr>
          <w:sz w:val="24"/>
          <w:szCs w:val="24"/>
        </w:rPr>
        <w:t>πταισμάτων, νυν τας ημών ικεσίας προσδεχομένη, δυσώπει σωθήναι πάντας ημάς.</w:t>
      </w:r>
    </w:p>
    <w:p w:rsidR="00FF4ED1" w:rsidRDefault="00FF4ED1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Δοξολογία Μεγάλη και Απόλυσις.</w:t>
      </w:r>
    </w:p>
    <w:p w:rsidR="00FF4ED1" w:rsidRDefault="00FF4ED1" w:rsidP="00260F9A">
      <w:pPr>
        <w:pStyle w:val="a3"/>
        <w:ind w:left="567" w:right="509"/>
        <w:jc w:val="center"/>
        <w:rPr>
          <w:b/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Μεγαλυνάριον.</w:t>
      </w:r>
    </w:p>
    <w:p w:rsidR="00FF4ED1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 xml:space="preserve">Χαίροις ευσεβείας μυσταγωγέ, και μονήρους βίου μυστηπόλε και οδηγέ· χαίροις ο εκτρέφων, τη δωρεά του κόγου, Θεόδωρε παμμάκαρ, 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  <w:r w:rsidRPr="00260F9A">
        <w:rPr>
          <w:sz w:val="24"/>
          <w:szCs w:val="24"/>
        </w:rPr>
        <w:t>τους προσιόντας σοι.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</w:rPr>
      </w:pP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</w:rPr>
        <w:t>Η/Υ ΠΗΓΗ:</w:t>
      </w: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</w:rPr>
      </w:pPr>
      <w:r w:rsidRPr="00FF4ED1">
        <w:rPr>
          <w:b/>
          <w:sz w:val="24"/>
          <w:szCs w:val="24"/>
          <w:lang w:val="en-US"/>
        </w:rPr>
        <w:t>Voutsinasilias</w:t>
      </w:r>
      <w:r w:rsidRPr="00FF4ED1">
        <w:rPr>
          <w:b/>
          <w:sz w:val="24"/>
          <w:szCs w:val="24"/>
        </w:rPr>
        <w:t>.blogspot.gr</w:t>
      </w:r>
    </w:p>
    <w:p w:rsidR="00F80E97" w:rsidRPr="00FF4ED1" w:rsidRDefault="00F80E97" w:rsidP="00260F9A">
      <w:pPr>
        <w:pStyle w:val="a3"/>
        <w:ind w:left="567" w:right="509"/>
        <w:jc w:val="center"/>
        <w:rPr>
          <w:b/>
          <w:sz w:val="24"/>
          <w:szCs w:val="24"/>
          <w:lang w:val="en-US"/>
        </w:rPr>
      </w:pPr>
      <w:r w:rsidRPr="00FF4ED1">
        <w:rPr>
          <w:b/>
          <w:sz w:val="24"/>
          <w:szCs w:val="24"/>
        </w:rPr>
        <w:t>http://voutsinasilias.blogspot.gr/2014/11/11.html</w:t>
      </w: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p w:rsidR="00F80E97" w:rsidRPr="00260F9A" w:rsidRDefault="00F80E97" w:rsidP="00260F9A">
      <w:pPr>
        <w:pStyle w:val="a3"/>
        <w:ind w:left="567" w:right="509"/>
        <w:jc w:val="center"/>
        <w:rPr>
          <w:sz w:val="24"/>
          <w:szCs w:val="24"/>
          <w:lang w:val="en-US"/>
        </w:rPr>
      </w:pPr>
    </w:p>
    <w:sectPr w:rsidR="00F80E97" w:rsidRPr="00260F9A" w:rsidSect="009F236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F80E97"/>
    <w:rsid w:val="00260F9A"/>
    <w:rsid w:val="003A427F"/>
    <w:rsid w:val="008D7791"/>
    <w:rsid w:val="00983EF8"/>
    <w:rsid w:val="009F236A"/>
    <w:rsid w:val="00BB219E"/>
    <w:rsid w:val="00F80E97"/>
    <w:rsid w:val="00FF4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0F9A"/>
    <w:pPr>
      <w:spacing w:after="0" w:line="240" w:lineRule="auto"/>
    </w:pPr>
  </w:style>
  <w:style w:type="paragraph" w:styleId="a4">
    <w:name w:val="Balloon Text"/>
    <w:basedOn w:val="a"/>
    <w:link w:val="Char"/>
    <w:uiPriority w:val="99"/>
    <w:semiHidden/>
    <w:unhideWhenUsed/>
    <w:rsid w:val="0026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60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16</Pages>
  <Words>4601</Words>
  <Characters>24848</Characters>
  <Application>Microsoft Office Word</Application>
  <DocSecurity>0</DocSecurity>
  <Lines>207</Lines>
  <Paragraphs>58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Ιωάννης</dc:creator>
  <cp:lastModifiedBy>user</cp:lastModifiedBy>
  <cp:revision>5</cp:revision>
  <dcterms:created xsi:type="dcterms:W3CDTF">2014-11-06T08:26:00Z</dcterms:created>
  <dcterms:modified xsi:type="dcterms:W3CDTF">2014-11-06T13:06:00Z</dcterms:modified>
</cp:coreProperties>
</file>